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FE" w:rsidRDefault="00622AFE" w:rsidP="00622AF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Redcliffe Aero Club </w:t>
      </w:r>
    </w:p>
    <w:p w:rsidR="00622AFE" w:rsidRDefault="00864579" w:rsidP="00622AFE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PRIVATE</w:t>
      </w:r>
      <w:r w:rsidR="00622AFE">
        <w:rPr>
          <w:b/>
          <w:bCs/>
          <w:sz w:val="40"/>
          <w:szCs w:val="40"/>
        </w:rPr>
        <w:t xml:space="preserve"> PILOT LICENCE QUESTIONAIRE </w:t>
      </w:r>
    </w:p>
    <w:p w:rsidR="00622AFE" w:rsidRPr="00FB466F" w:rsidRDefault="00622AFE" w:rsidP="00622AFE">
      <w:pPr>
        <w:pStyle w:val="Default"/>
        <w:rPr>
          <w:sz w:val="20"/>
          <w:szCs w:val="23"/>
        </w:rPr>
      </w:pPr>
    </w:p>
    <w:p w:rsidR="00622AFE" w:rsidRDefault="00622AFE" w:rsidP="00622AFE">
      <w:pPr>
        <w:pStyle w:val="Default"/>
        <w:rPr>
          <w:sz w:val="20"/>
          <w:szCs w:val="20"/>
        </w:rPr>
      </w:pPr>
      <w:r w:rsidRPr="00DC517B">
        <w:rPr>
          <w:sz w:val="20"/>
          <w:szCs w:val="20"/>
        </w:rPr>
        <w:t xml:space="preserve">The purpose of this questionnaire is to ensure your knowledge is sufficient to </w:t>
      </w:r>
      <w:r w:rsidR="001E0879">
        <w:rPr>
          <w:sz w:val="20"/>
          <w:szCs w:val="20"/>
        </w:rPr>
        <w:t>meet</w:t>
      </w:r>
      <w:r w:rsidRPr="00DC517B">
        <w:rPr>
          <w:sz w:val="20"/>
          <w:szCs w:val="20"/>
        </w:rPr>
        <w:t xml:space="preserve"> </w:t>
      </w:r>
      <w:r w:rsidR="001E0879">
        <w:rPr>
          <w:sz w:val="20"/>
          <w:szCs w:val="20"/>
        </w:rPr>
        <w:t xml:space="preserve">the </w:t>
      </w:r>
      <w:r w:rsidR="00864579">
        <w:rPr>
          <w:sz w:val="20"/>
          <w:szCs w:val="20"/>
        </w:rPr>
        <w:t>PPL</w:t>
      </w:r>
      <w:r w:rsidR="001E0879">
        <w:rPr>
          <w:sz w:val="20"/>
          <w:szCs w:val="20"/>
        </w:rPr>
        <w:t xml:space="preserve"> Flight Test requirements</w:t>
      </w:r>
      <w:r w:rsidRPr="00DC517B">
        <w:rPr>
          <w:sz w:val="20"/>
          <w:szCs w:val="20"/>
        </w:rPr>
        <w:t xml:space="preserve">.  Your answers should be thorough and include sufficient detail to demonstrate your </w:t>
      </w:r>
      <w:r w:rsidR="00177D9B" w:rsidRPr="00DC517B">
        <w:rPr>
          <w:sz w:val="20"/>
          <w:szCs w:val="20"/>
        </w:rPr>
        <w:t>suitability for test recommendation by your Instructor</w:t>
      </w:r>
      <w:r w:rsidRPr="00DC517B">
        <w:rPr>
          <w:sz w:val="20"/>
          <w:szCs w:val="20"/>
        </w:rPr>
        <w:t xml:space="preserve">.  This document will also serve as a personal reference </w:t>
      </w:r>
      <w:r w:rsidR="00177D9B" w:rsidRPr="00DC517B">
        <w:rPr>
          <w:sz w:val="20"/>
          <w:szCs w:val="20"/>
        </w:rPr>
        <w:t>in the future, when you are refreshing your knowledge.</w:t>
      </w:r>
    </w:p>
    <w:p w:rsidR="00DC517B" w:rsidRDefault="00DC517B" w:rsidP="00622AFE">
      <w:pPr>
        <w:pStyle w:val="Default"/>
        <w:rPr>
          <w:sz w:val="20"/>
          <w:szCs w:val="20"/>
        </w:rPr>
      </w:pPr>
    </w:p>
    <w:p w:rsidR="0086319E" w:rsidRDefault="00DC517B" w:rsidP="00DC517B">
      <w:pPr>
        <w:pStyle w:val="Default"/>
        <w:rPr>
          <w:sz w:val="20"/>
          <w:szCs w:val="20"/>
        </w:rPr>
      </w:pPr>
      <w:r w:rsidRPr="008C0986">
        <w:rPr>
          <w:sz w:val="20"/>
          <w:szCs w:val="20"/>
        </w:rPr>
        <w:t>You will need to attach ot</w:t>
      </w:r>
      <w:r w:rsidR="0086319E">
        <w:rPr>
          <w:sz w:val="20"/>
          <w:szCs w:val="20"/>
        </w:rPr>
        <w:t>her documents to show working.</w:t>
      </w:r>
    </w:p>
    <w:p w:rsidR="00DC517B" w:rsidRPr="008C0986" w:rsidRDefault="00DC517B" w:rsidP="00DC51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</w:t>
      </w:r>
      <w:r w:rsidRPr="008C0986">
        <w:rPr>
          <w:sz w:val="20"/>
          <w:szCs w:val="20"/>
        </w:rPr>
        <w:t>lease reference your answers (</w:t>
      </w:r>
      <w:proofErr w:type="spellStart"/>
      <w:r w:rsidRPr="008C0986">
        <w:rPr>
          <w:sz w:val="20"/>
          <w:szCs w:val="20"/>
        </w:rPr>
        <w:t>eg</w:t>
      </w:r>
      <w:proofErr w:type="spellEnd"/>
      <w:r w:rsidRPr="008C0986">
        <w:rPr>
          <w:sz w:val="20"/>
          <w:szCs w:val="20"/>
        </w:rPr>
        <w:t xml:space="preserve">: </w:t>
      </w:r>
      <w:r w:rsidR="00864579">
        <w:rPr>
          <w:sz w:val="20"/>
          <w:szCs w:val="20"/>
        </w:rPr>
        <w:t>PPL</w:t>
      </w:r>
      <w:r w:rsidRPr="008C0986">
        <w:rPr>
          <w:sz w:val="20"/>
          <w:szCs w:val="20"/>
        </w:rPr>
        <w:t xml:space="preserve"> Privileges &amp; Limitations. Ref: CASR Part-61.</w:t>
      </w:r>
      <w:r w:rsidR="00864579">
        <w:rPr>
          <w:sz w:val="20"/>
          <w:szCs w:val="20"/>
        </w:rPr>
        <w:t>380</w:t>
      </w:r>
      <w:r w:rsidRPr="008C0986">
        <w:rPr>
          <w:sz w:val="20"/>
          <w:szCs w:val="20"/>
        </w:rPr>
        <w:t>)</w:t>
      </w:r>
    </w:p>
    <w:p w:rsidR="008C0986" w:rsidRPr="00DC517B" w:rsidRDefault="008C0986" w:rsidP="00622AFE">
      <w:pPr>
        <w:pStyle w:val="Default"/>
        <w:rPr>
          <w:sz w:val="20"/>
          <w:szCs w:val="20"/>
        </w:rPr>
      </w:pPr>
    </w:p>
    <w:p w:rsidR="008C0986" w:rsidRDefault="008C0986" w:rsidP="00622AFE">
      <w:pPr>
        <w:pStyle w:val="Default"/>
        <w:rPr>
          <w:iCs/>
          <w:sz w:val="20"/>
          <w:szCs w:val="20"/>
        </w:rPr>
      </w:pPr>
      <w:r w:rsidRPr="00DC517B">
        <w:rPr>
          <w:sz w:val="20"/>
          <w:szCs w:val="20"/>
        </w:rPr>
        <w:t>This questionnaire is based on flight test report</w:t>
      </w:r>
      <w:r w:rsidR="00DC517B" w:rsidRPr="00DC517B">
        <w:rPr>
          <w:sz w:val="20"/>
          <w:szCs w:val="20"/>
        </w:rPr>
        <w:t xml:space="preserve"> form</w:t>
      </w:r>
      <w:r w:rsidRPr="00DC517B">
        <w:rPr>
          <w:sz w:val="20"/>
          <w:szCs w:val="20"/>
        </w:rPr>
        <w:t xml:space="preserve"> – CASA </w:t>
      </w:r>
      <w:r w:rsidRPr="00DC517B">
        <w:rPr>
          <w:i/>
          <w:iCs/>
          <w:sz w:val="20"/>
          <w:szCs w:val="20"/>
        </w:rPr>
        <w:t>Form 61-148</w:t>
      </w:r>
      <w:r w:rsidR="00864579">
        <w:rPr>
          <w:i/>
          <w:iCs/>
          <w:sz w:val="20"/>
          <w:szCs w:val="20"/>
        </w:rPr>
        <w:t>8</w:t>
      </w:r>
      <w:r w:rsidRPr="00DC517B">
        <w:rPr>
          <w:i/>
          <w:iCs/>
          <w:sz w:val="20"/>
          <w:szCs w:val="20"/>
        </w:rPr>
        <w:t xml:space="preserve"> (amended) 09/2014</w:t>
      </w:r>
      <w:r w:rsidR="00DC517B" w:rsidRPr="00DC517B">
        <w:rPr>
          <w:i/>
          <w:iCs/>
          <w:sz w:val="20"/>
          <w:szCs w:val="20"/>
        </w:rPr>
        <w:t>.</w:t>
      </w:r>
      <w:r w:rsidR="00DC517B" w:rsidRPr="00DC517B">
        <w:rPr>
          <w:i/>
          <w:iCs/>
          <w:sz w:val="20"/>
          <w:szCs w:val="20"/>
        </w:rPr>
        <w:br/>
      </w:r>
      <w:r w:rsidR="00DC517B" w:rsidRPr="00DC517B">
        <w:rPr>
          <w:iCs/>
          <w:sz w:val="20"/>
          <w:szCs w:val="20"/>
        </w:rPr>
        <w:t>Below is an extract from 61-148</w:t>
      </w:r>
      <w:r w:rsidR="00864579">
        <w:rPr>
          <w:iCs/>
          <w:sz w:val="20"/>
          <w:szCs w:val="20"/>
        </w:rPr>
        <w:t>8</w:t>
      </w:r>
      <w:r w:rsidR="00DC517B" w:rsidRPr="00DC517B">
        <w:rPr>
          <w:iCs/>
          <w:sz w:val="20"/>
          <w:szCs w:val="20"/>
        </w:rPr>
        <w:t xml:space="preserve">.  The form will be used by your Testing Officer to mark the outcomes of your </w:t>
      </w:r>
      <w:r w:rsidR="00864579">
        <w:rPr>
          <w:iCs/>
          <w:sz w:val="20"/>
          <w:szCs w:val="20"/>
        </w:rPr>
        <w:t>PPL</w:t>
      </w:r>
      <w:r w:rsidR="00DC517B" w:rsidRPr="00DC517B">
        <w:rPr>
          <w:iCs/>
          <w:sz w:val="20"/>
          <w:szCs w:val="20"/>
        </w:rPr>
        <w:t xml:space="preserve"> Flight Test.</w:t>
      </w:r>
    </w:p>
    <w:p w:rsidR="00FB466F" w:rsidRDefault="00FB466F" w:rsidP="00622AFE">
      <w:pPr>
        <w:pStyle w:val="Default"/>
        <w:rPr>
          <w:iCs/>
          <w:sz w:val="20"/>
          <w:szCs w:val="20"/>
        </w:rPr>
      </w:pPr>
    </w:p>
    <w:p w:rsidR="008C0986" w:rsidRPr="007D6FA1" w:rsidRDefault="00FB466F" w:rsidP="00FB466F">
      <w:pPr>
        <w:pStyle w:val="Default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drawing>
          <wp:inline distT="0" distB="0" distL="0" distR="0">
            <wp:extent cx="4903838" cy="63341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838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86" w:rsidRPr="008C0986" w:rsidRDefault="008C0986" w:rsidP="00DC517B">
      <w:pPr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8C0986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lastRenderedPageBreak/>
        <w:t xml:space="preserve">Underpinning knowledge required for items </w:t>
      </w:r>
      <w:r w:rsidR="0033292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15</w:t>
      </w:r>
      <w:r w:rsidRPr="008C0986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to </w:t>
      </w:r>
      <w:r w:rsidR="0033292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90</w:t>
      </w:r>
    </w:p>
    <w:p w:rsidR="008C0986" w:rsidRPr="00987333" w:rsidRDefault="008C0986" w:rsidP="00987333">
      <w:pPr>
        <w:pStyle w:val="Default"/>
        <w:numPr>
          <w:ilvl w:val="0"/>
          <w:numId w:val="1"/>
        </w:numPr>
        <w:ind w:left="709" w:hanging="502"/>
        <w:rPr>
          <w:bCs/>
          <w:sz w:val="20"/>
          <w:szCs w:val="20"/>
        </w:rPr>
      </w:pPr>
      <w:r w:rsidRPr="008C0986">
        <w:rPr>
          <w:bCs/>
          <w:sz w:val="20"/>
          <w:szCs w:val="20"/>
        </w:rPr>
        <w:t>C1.2 When must the pilot in command test the radio apparatus</w:t>
      </w:r>
      <w:r w:rsidR="00987333">
        <w:rPr>
          <w:bCs/>
          <w:sz w:val="20"/>
          <w:szCs w:val="20"/>
        </w:rPr>
        <w:t xml:space="preserve"> and h</w:t>
      </w:r>
      <w:r w:rsidRPr="00987333">
        <w:rPr>
          <w:bCs/>
          <w:sz w:val="20"/>
          <w:szCs w:val="20"/>
        </w:rPr>
        <w:t>ow is the radio tested?</w:t>
      </w:r>
    </w:p>
    <w:p w:rsidR="008C0986" w:rsidRPr="008C0986" w:rsidRDefault="008C0986" w:rsidP="00062AF4">
      <w:pPr>
        <w:pStyle w:val="Default"/>
        <w:numPr>
          <w:ilvl w:val="0"/>
          <w:numId w:val="1"/>
        </w:numPr>
        <w:ind w:left="709" w:hanging="502"/>
        <w:rPr>
          <w:bCs/>
          <w:sz w:val="20"/>
          <w:szCs w:val="20"/>
        </w:rPr>
      </w:pPr>
      <w:r w:rsidRPr="008C0986">
        <w:rPr>
          <w:bCs/>
          <w:sz w:val="20"/>
          <w:szCs w:val="20"/>
        </w:rPr>
        <w:t xml:space="preserve">C2.1 </w:t>
      </w:r>
      <w:proofErr w:type="gramStart"/>
      <w:r w:rsidRPr="008C0986">
        <w:rPr>
          <w:bCs/>
          <w:sz w:val="20"/>
          <w:szCs w:val="20"/>
        </w:rPr>
        <w:t>What</w:t>
      </w:r>
      <w:proofErr w:type="gramEnd"/>
      <w:r w:rsidRPr="008C0986">
        <w:rPr>
          <w:bCs/>
          <w:sz w:val="20"/>
          <w:szCs w:val="20"/>
        </w:rPr>
        <w:t xml:space="preserve"> documents are required to be carried on board the aircraft?</w:t>
      </w:r>
    </w:p>
    <w:p w:rsidR="008C0986" w:rsidRPr="008C0986" w:rsidRDefault="008C0986" w:rsidP="00062AF4">
      <w:pPr>
        <w:pStyle w:val="Default"/>
        <w:numPr>
          <w:ilvl w:val="0"/>
          <w:numId w:val="1"/>
        </w:numPr>
        <w:ind w:left="709" w:hanging="502"/>
        <w:rPr>
          <w:bCs/>
          <w:sz w:val="20"/>
          <w:szCs w:val="20"/>
        </w:rPr>
      </w:pPr>
      <w:r w:rsidRPr="008C0986">
        <w:rPr>
          <w:bCs/>
          <w:sz w:val="20"/>
          <w:szCs w:val="20"/>
        </w:rPr>
        <w:t xml:space="preserve">C2.2 </w:t>
      </w:r>
      <w:proofErr w:type="gramStart"/>
      <w:r w:rsidRPr="008C0986">
        <w:rPr>
          <w:bCs/>
          <w:sz w:val="20"/>
          <w:szCs w:val="20"/>
        </w:rPr>
        <w:t>What</w:t>
      </w:r>
      <w:proofErr w:type="gramEnd"/>
      <w:r w:rsidRPr="008C0986">
        <w:rPr>
          <w:bCs/>
          <w:sz w:val="20"/>
          <w:szCs w:val="20"/>
        </w:rPr>
        <w:t xml:space="preserve"> is the minimum oil quantity required for engine operation in the Cessna 172S?</w:t>
      </w:r>
    </w:p>
    <w:p w:rsidR="00062AF4" w:rsidRDefault="008C0986" w:rsidP="00062AF4">
      <w:pPr>
        <w:pStyle w:val="Default"/>
        <w:numPr>
          <w:ilvl w:val="0"/>
          <w:numId w:val="1"/>
        </w:numPr>
        <w:ind w:left="709" w:hanging="502"/>
        <w:rPr>
          <w:bCs/>
          <w:sz w:val="20"/>
          <w:szCs w:val="20"/>
        </w:rPr>
      </w:pPr>
      <w:r w:rsidRPr="008C0986">
        <w:rPr>
          <w:bCs/>
          <w:sz w:val="20"/>
          <w:szCs w:val="20"/>
        </w:rPr>
        <w:t xml:space="preserve">C2.2 </w:t>
      </w:r>
      <w:proofErr w:type="gramStart"/>
      <w:r w:rsidRPr="008C0986">
        <w:rPr>
          <w:bCs/>
          <w:sz w:val="20"/>
          <w:szCs w:val="20"/>
        </w:rPr>
        <w:t>What</w:t>
      </w:r>
      <w:proofErr w:type="gramEnd"/>
      <w:r w:rsidRPr="008C0986">
        <w:rPr>
          <w:bCs/>
          <w:sz w:val="20"/>
          <w:szCs w:val="20"/>
        </w:rPr>
        <w:t xml:space="preserve"> is the quantity of useable fuel (in litres) when the fuel tanks are filled to the</w:t>
      </w:r>
      <w:r w:rsidR="00062AF4">
        <w:rPr>
          <w:bCs/>
          <w:sz w:val="20"/>
          <w:szCs w:val="20"/>
        </w:rPr>
        <w:t xml:space="preserve"> </w:t>
      </w:r>
      <w:r w:rsidRPr="00062AF4">
        <w:rPr>
          <w:bCs/>
          <w:sz w:val="20"/>
          <w:szCs w:val="20"/>
        </w:rPr>
        <w:t xml:space="preserve">bottom of the filler indicator </w:t>
      </w:r>
      <w:r w:rsidR="00062AF4">
        <w:rPr>
          <w:bCs/>
          <w:sz w:val="20"/>
          <w:szCs w:val="20"/>
        </w:rPr>
        <w:t>tab?</w:t>
      </w:r>
    </w:p>
    <w:p w:rsidR="008C0986" w:rsidRDefault="008C0986" w:rsidP="00062AF4">
      <w:pPr>
        <w:pStyle w:val="Default"/>
        <w:numPr>
          <w:ilvl w:val="0"/>
          <w:numId w:val="1"/>
        </w:numPr>
        <w:ind w:left="709" w:hanging="502"/>
        <w:rPr>
          <w:bCs/>
          <w:sz w:val="20"/>
          <w:szCs w:val="20"/>
        </w:rPr>
      </w:pPr>
      <w:r w:rsidRPr="00062AF4">
        <w:rPr>
          <w:bCs/>
          <w:sz w:val="20"/>
          <w:szCs w:val="20"/>
        </w:rPr>
        <w:t>How many 80Kg passengers can be carried with fuel to the bottom of the filler indicator tabs</w:t>
      </w:r>
      <w:r w:rsidR="00062AF4" w:rsidRPr="00062AF4">
        <w:rPr>
          <w:bCs/>
          <w:sz w:val="20"/>
          <w:szCs w:val="20"/>
        </w:rPr>
        <w:t xml:space="preserve"> in </w:t>
      </w:r>
      <w:r w:rsidRPr="00062AF4">
        <w:rPr>
          <w:bCs/>
          <w:sz w:val="20"/>
          <w:szCs w:val="20"/>
        </w:rPr>
        <w:t>a Cessna 172</w:t>
      </w:r>
      <w:r w:rsidR="00062AF4">
        <w:rPr>
          <w:bCs/>
          <w:sz w:val="20"/>
          <w:szCs w:val="20"/>
        </w:rPr>
        <w:t xml:space="preserve"> </w:t>
      </w:r>
      <w:r w:rsidRPr="008C0986">
        <w:rPr>
          <w:bCs/>
          <w:sz w:val="20"/>
          <w:szCs w:val="20"/>
        </w:rPr>
        <w:t>with the following basic empty weight?</w:t>
      </w:r>
    </w:p>
    <w:p w:rsidR="00453C80" w:rsidRPr="008C0986" w:rsidRDefault="00453C80" w:rsidP="00453C80">
      <w:pPr>
        <w:pStyle w:val="Default"/>
        <w:ind w:left="709"/>
        <w:rPr>
          <w:bCs/>
          <w:sz w:val="20"/>
          <w:szCs w:val="20"/>
        </w:rPr>
      </w:pPr>
    </w:p>
    <w:p w:rsidR="008C0986" w:rsidRPr="008C0986" w:rsidRDefault="008C0986" w:rsidP="00062AF4">
      <w:pPr>
        <w:pStyle w:val="Default"/>
        <w:ind w:left="709"/>
        <w:rPr>
          <w:b/>
          <w:bCs/>
          <w:sz w:val="20"/>
          <w:szCs w:val="20"/>
          <w:u w:val="single"/>
        </w:rPr>
      </w:pPr>
      <w:r w:rsidRPr="008C0986">
        <w:rPr>
          <w:b/>
          <w:bCs/>
          <w:noProof/>
          <w:sz w:val="20"/>
          <w:szCs w:val="20"/>
          <w:u w:val="single"/>
          <w:lang w:eastAsia="en-AU"/>
        </w:rPr>
        <w:drawing>
          <wp:inline distT="0" distB="0" distL="0" distR="0">
            <wp:extent cx="4185718" cy="1407243"/>
            <wp:effectExtent l="19050" t="0" r="5282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967" cy="140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86" w:rsidRPr="008C0986" w:rsidRDefault="008C0986" w:rsidP="008C0986">
      <w:pPr>
        <w:pStyle w:val="Default"/>
        <w:rPr>
          <w:b/>
          <w:bCs/>
          <w:sz w:val="20"/>
          <w:szCs w:val="20"/>
          <w:u w:val="single"/>
        </w:rPr>
      </w:pPr>
    </w:p>
    <w:p w:rsidR="008C0986" w:rsidRPr="008C0986" w:rsidRDefault="008C0986" w:rsidP="008C0986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 w:rsidRPr="008C0986">
        <w:rPr>
          <w:bCs/>
          <w:sz w:val="20"/>
          <w:szCs w:val="20"/>
        </w:rPr>
        <w:t>C4.1 What is the minimum fuel required for a one hour flight in a Cessna 172S?</w:t>
      </w:r>
    </w:p>
    <w:p w:rsidR="008C0986" w:rsidRPr="008C0986" w:rsidRDefault="008C0986" w:rsidP="008C0986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 w:rsidRPr="008C0986">
        <w:rPr>
          <w:bCs/>
          <w:sz w:val="20"/>
          <w:szCs w:val="20"/>
        </w:rPr>
        <w:t xml:space="preserve">C2.2/4.2 When </w:t>
      </w:r>
      <w:proofErr w:type="gramStart"/>
      <w:r w:rsidRPr="008C0986">
        <w:rPr>
          <w:bCs/>
          <w:sz w:val="20"/>
          <w:szCs w:val="20"/>
        </w:rPr>
        <w:t>are</w:t>
      </w:r>
      <w:proofErr w:type="gramEnd"/>
      <w:r w:rsidRPr="008C0986">
        <w:rPr>
          <w:bCs/>
          <w:sz w:val="20"/>
          <w:szCs w:val="20"/>
        </w:rPr>
        <w:t xml:space="preserve"> you required to check the fuel quality and what should your actions be if you find water contamination?</w:t>
      </w:r>
    </w:p>
    <w:p w:rsidR="008C0986" w:rsidRPr="00062AF4" w:rsidRDefault="008C0986" w:rsidP="00062AF4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 w:rsidRPr="008C0986">
        <w:rPr>
          <w:bCs/>
          <w:sz w:val="20"/>
          <w:szCs w:val="20"/>
        </w:rPr>
        <w:t xml:space="preserve">C4.3 </w:t>
      </w:r>
      <w:proofErr w:type="gramStart"/>
      <w:r w:rsidRPr="008C0986">
        <w:rPr>
          <w:bCs/>
          <w:sz w:val="20"/>
          <w:szCs w:val="20"/>
        </w:rPr>
        <w:t>What</w:t>
      </w:r>
      <w:proofErr w:type="gramEnd"/>
      <w:r w:rsidRPr="00062AF4">
        <w:rPr>
          <w:bCs/>
          <w:sz w:val="20"/>
          <w:szCs w:val="20"/>
        </w:rPr>
        <w:t xml:space="preserve"> precautions should you take prior to refuelling your aircraft?</w:t>
      </w:r>
    </w:p>
    <w:p w:rsidR="008C0986" w:rsidRPr="008C0986" w:rsidRDefault="008C0986" w:rsidP="008C0986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 w:rsidRPr="008C0986">
        <w:rPr>
          <w:bCs/>
          <w:sz w:val="20"/>
          <w:szCs w:val="20"/>
        </w:rPr>
        <w:t>C4.3 Another aircraft is parked at the fuel bowser and is being refuelled. How close can you park to this aircraft? How would you judge this distance?</w:t>
      </w:r>
    </w:p>
    <w:p w:rsidR="008C0986" w:rsidRPr="008C0986" w:rsidRDefault="008C0986" w:rsidP="008C0986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 w:rsidRPr="008C0986">
        <w:rPr>
          <w:bCs/>
          <w:sz w:val="20"/>
          <w:szCs w:val="20"/>
        </w:rPr>
        <w:t xml:space="preserve">C5.1 </w:t>
      </w:r>
      <w:proofErr w:type="gramStart"/>
      <w:r w:rsidRPr="008C0986">
        <w:rPr>
          <w:bCs/>
          <w:sz w:val="20"/>
          <w:szCs w:val="20"/>
        </w:rPr>
        <w:t>What</w:t>
      </w:r>
      <w:proofErr w:type="gramEnd"/>
      <w:r w:rsidRPr="008C0986">
        <w:rPr>
          <w:bCs/>
          <w:sz w:val="20"/>
          <w:szCs w:val="20"/>
        </w:rPr>
        <w:t xml:space="preserve"> are the minimum items that must be briefed to passengers prior to embarking the aircraft?</w:t>
      </w:r>
    </w:p>
    <w:p w:rsidR="008C0986" w:rsidRPr="008C0986" w:rsidRDefault="008C0986" w:rsidP="008C0986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 w:rsidRPr="008C0986">
        <w:rPr>
          <w:bCs/>
          <w:sz w:val="20"/>
          <w:szCs w:val="20"/>
        </w:rPr>
        <w:t xml:space="preserve">C5.2 </w:t>
      </w:r>
      <w:proofErr w:type="gramStart"/>
      <w:r w:rsidRPr="008C0986">
        <w:rPr>
          <w:bCs/>
          <w:sz w:val="20"/>
          <w:szCs w:val="20"/>
        </w:rPr>
        <w:t>One</w:t>
      </w:r>
      <w:proofErr w:type="gramEnd"/>
      <w:r w:rsidRPr="008C0986">
        <w:rPr>
          <w:bCs/>
          <w:sz w:val="20"/>
          <w:szCs w:val="20"/>
        </w:rPr>
        <w:t xml:space="preserve"> of your two passengers is un-able to walk. Which seat would you allocate to this passenger?</w:t>
      </w:r>
    </w:p>
    <w:p w:rsidR="008C0986" w:rsidRPr="00B61BE5" w:rsidRDefault="008C0986" w:rsidP="008C0986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 w:rsidRPr="00B61BE5">
        <w:rPr>
          <w:bCs/>
          <w:sz w:val="20"/>
          <w:szCs w:val="20"/>
        </w:rPr>
        <w:t xml:space="preserve">A3.7 </w:t>
      </w:r>
      <w:r w:rsidR="00B61BE5">
        <w:rPr>
          <w:bCs/>
          <w:sz w:val="20"/>
          <w:szCs w:val="20"/>
        </w:rPr>
        <w:t>Attach a map showing the training area boundaries and altitude limitations</w:t>
      </w:r>
      <w:r w:rsidRPr="00B61BE5">
        <w:rPr>
          <w:bCs/>
          <w:sz w:val="20"/>
          <w:szCs w:val="20"/>
        </w:rPr>
        <w:t>.</w:t>
      </w:r>
    </w:p>
    <w:p w:rsidR="008C0986" w:rsidRPr="008C0986" w:rsidRDefault="008C0986" w:rsidP="008C0986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 w:rsidRPr="008C0986">
        <w:rPr>
          <w:bCs/>
          <w:sz w:val="20"/>
          <w:szCs w:val="20"/>
        </w:rPr>
        <w:t xml:space="preserve">A6.1 </w:t>
      </w:r>
      <w:proofErr w:type="gramStart"/>
      <w:r w:rsidRPr="008C0986">
        <w:rPr>
          <w:bCs/>
          <w:sz w:val="20"/>
          <w:szCs w:val="20"/>
        </w:rPr>
        <w:t>What</w:t>
      </w:r>
      <w:proofErr w:type="gramEnd"/>
      <w:r w:rsidRPr="008C0986">
        <w:rPr>
          <w:bCs/>
          <w:sz w:val="20"/>
          <w:szCs w:val="20"/>
        </w:rPr>
        <w:t xml:space="preserve"> is the ditching procedure listed in the Cessna 172S Pilot Operating Handbook?</w:t>
      </w:r>
    </w:p>
    <w:p w:rsidR="008C0986" w:rsidRPr="008C0986" w:rsidRDefault="008C0986" w:rsidP="008C0986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 w:rsidRPr="008C0986">
        <w:rPr>
          <w:bCs/>
          <w:sz w:val="20"/>
          <w:szCs w:val="20"/>
        </w:rPr>
        <w:t xml:space="preserve">A6.5 </w:t>
      </w:r>
      <w:proofErr w:type="gramStart"/>
      <w:r w:rsidRPr="008C0986">
        <w:rPr>
          <w:bCs/>
          <w:sz w:val="20"/>
          <w:szCs w:val="20"/>
        </w:rPr>
        <w:t>What</w:t>
      </w:r>
      <w:proofErr w:type="gramEnd"/>
      <w:r w:rsidRPr="008C0986">
        <w:rPr>
          <w:bCs/>
          <w:sz w:val="20"/>
          <w:szCs w:val="20"/>
        </w:rPr>
        <w:t xml:space="preserve"> would your actions be in the event of an electrical fire underneath the instrument panel?</w:t>
      </w:r>
    </w:p>
    <w:p w:rsidR="008C0986" w:rsidRPr="008C0986" w:rsidRDefault="008C0986" w:rsidP="008C0986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 w:rsidRPr="008C0986">
        <w:rPr>
          <w:bCs/>
          <w:sz w:val="20"/>
          <w:szCs w:val="20"/>
        </w:rPr>
        <w:t>IFF.1 The vacuum gauge indicates a low reading (outside of the green arc) during the engine run-up. List the instruments that will be affected.</w:t>
      </w:r>
    </w:p>
    <w:p w:rsidR="008C0986" w:rsidRPr="008C0986" w:rsidRDefault="008C0986" w:rsidP="008C0986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 w:rsidRPr="008C0986">
        <w:rPr>
          <w:bCs/>
          <w:sz w:val="20"/>
          <w:szCs w:val="20"/>
        </w:rPr>
        <w:t xml:space="preserve">IFF.2 </w:t>
      </w:r>
      <w:proofErr w:type="gramStart"/>
      <w:r w:rsidRPr="008C0986">
        <w:rPr>
          <w:bCs/>
          <w:sz w:val="20"/>
          <w:szCs w:val="20"/>
        </w:rPr>
        <w:t>What</w:t>
      </w:r>
      <w:proofErr w:type="gramEnd"/>
      <w:r w:rsidRPr="008C0986">
        <w:rPr>
          <w:bCs/>
          <w:sz w:val="20"/>
          <w:szCs w:val="20"/>
        </w:rPr>
        <w:t xml:space="preserve"> is VMC? List the VMC </w:t>
      </w:r>
      <w:r w:rsidR="00DC517B">
        <w:rPr>
          <w:bCs/>
          <w:sz w:val="20"/>
          <w:szCs w:val="20"/>
        </w:rPr>
        <w:t xml:space="preserve">(clear of cloud and visibility) </w:t>
      </w:r>
      <w:r w:rsidRPr="008C0986">
        <w:rPr>
          <w:bCs/>
          <w:sz w:val="20"/>
          <w:szCs w:val="20"/>
        </w:rPr>
        <w:t>requirements in class G airspace.</w:t>
      </w:r>
    </w:p>
    <w:p w:rsidR="008C0986" w:rsidRDefault="008C0986" w:rsidP="008C0986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 w:rsidRPr="008C0986">
        <w:rPr>
          <w:bCs/>
          <w:sz w:val="20"/>
          <w:szCs w:val="20"/>
        </w:rPr>
        <w:t xml:space="preserve">IFF.2 </w:t>
      </w:r>
      <w:proofErr w:type="gramStart"/>
      <w:r w:rsidRPr="008C0986">
        <w:rPr>
          <w:bCs/>
          <w:sz w:val="20"/>
          <w:szCs w:val="20"/>
        </w:rPr>
        <w:t>What</w:t>
      </w:r>
      <w:proofErr w:type="gramEnd"/>
      <w:r w:rsidRPr="008C0986">
        <w:rPr>
          <w:bCs/>
          <w:sz w:val="20"/>
          <w:szCs w:val="20"/>
        </w:rPr>
        <w:t xml:space="preserve"> is the procedure if you inadvertently enter cloud?</w:t>
      </w:r>
    </w:p>
    <w:p w:rsidR="00DC517B" w:rsidRPr="00B61BE5" w:rsidRDefault="00DC517B" w:rsidP="006051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61BE5">
        <w:rPr>
          <w:rFonts w:ascii="Calibri" w:hAnsi="Calibri" w:cs="Calibri"/>
          <w:color w:val="000000"/>
          <w:sz w:val="20"/>
          <w:szCs w:val="20"/>
        </w:rPr>
        <w:t>A2.2/4.5 Calculate the density height at Redcliffe, given a QNH of 1008hPa and a temperature of 32</w:t>
      </w:r>
      <w:r w:rsidRPr="00B61BE5">
        <w:rPr>
          <w:rFonts w:ascii="Calibri" w:hAnsi="Calibri" w:cs="Calibri"/>
          <w:color w:val="000000"/>
          <w:sz w:val="20"/>
          <w:szCs w:val="20"/>
          <w:vertAlign w:val="superscript"/>
        </w:rPr>
        <w:t>o</w:t>
      </w:r>
      <w:r w:rsidRPr="00B61BE5">
        <w:rPr>
          <w:rFonts w:ascii="Calibri" w:hAnsi="Calibri" w:cs="Calibri"/>
          <w:color w:val="000000"/>
          <w:sz w:val="20"/>
          <w:szCs w:val="20"/>
        </w:rPr>
        <w:t>C</w:t>
      </w:r>
    </w:p>
    <w:p w:rsidR="00DC517B" w:rsidRPr="00DC517B" w:rsidRDefault="00DC517B" w:rsidP="00DC51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 w:themeColor="text1"/>
          <w:sz w:val="20"/>
          <w:szCs w:val="20"/>
          <w:lang w:val="en-US"/>
        </w:rPr>
      </w:pPr>
      <w:r w:rsidRPr="00DC517B">
        <w:rPr>
          <w:color w:val="000000" w:themeColor="text1"/>
          <w:sz w:val="20"/>
          <w:szCs w:val="20"/>
          <w:lang w:val="en-US"/>
        </w:rPr>
        <w:t>A6.5 State the indications of a failed alternator. What steps can be taken to bring the alternator back on line?</w:t>
      </w:r>
    </w:p>
    <w:p w:rsidR="00DC517B" w:rsidRPr="00B92639" w:rsidRDefault="00DC517B" w:rsidP="0062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 w:themeColor="text1"/>
          <w:sz w:val="20"/>
          <w:szCs w:val="20"/>
        </w:rPr>
      </w:pPr>
      <w:r w:rsidRPr="00DC517B">
        <w:rPr>
          <w:color w:val="000000" w:themeColor="text1"/>
          <w:sz w:val="20"/>
          <w:szCs w:val="20"/>
        </w:rPr>
        <w:t xml:space="preserve">A6.5 </w:t>
      </w:r>
      <w:proofErr w:type="gramStart"/>
      <w:r w:rsidRPr="00DC517B">
        <w:rPr>
          <w:color w:val="000000" w:themeColor="text1"/>
          <w:sz w:val="20"/>
          <w:szCs w:val="20"/>
          <w:lang w:val="en-US"/>
        </w:rPr>
        <w:t>What</w:t>
      </w:r>
      <w:proofErr w:type="gramEnd"/>
      <w:r w:rsidRPr="00DC517B">
        <w:rPr>
          <w:color w:val="000000" w:themeColor="text1"/>
          <w:sz w:val="20"/>
          <w:szCs w:val="20"/>
          <w:lang w:val="en-US"/>
        </w:rPr>
        <w:t xml:space="preserve"> indications would you get from the flight and engine instruments if the master switch was turned off during flight?</w:t>
      </w:r>
    </w:p>
    <w:p w:rsidR="00B92639" w:rsidRDefault="00B92639" w:rsidP="00B92639">
      <w:pPr>
        <w:autoSpaceDE w:val="0"/>
        <w:autoSpaceDN w:val="0"/>
        <w:adjustRightInd w:val="0"/>
        <w:spacing w:after="0"/>
        <w:rPr>
          <w:color w:val="000000" w:themeColor="text1"/>
          <w:sz w:val="20"/>
          <w:szCs w:val="20"/>
        </w:rPr>
      </w:pPr>
    </w:p>
    <w:p w:rsidR="00B92639" w:rsidRPr="00B92639" w:rsidRDefault="00B92639" w:rsidP="00B92639">
      <w:pPr>
        <w:autoSpaceDE w:val="0"/>
        <w:autoSpaceDN w:val="0"/>
        <w:adjustRightInd w:val="0"/>
        <w:spacing w:after="0"/>
        <w:rPr>
          <w:color w:val="000000" w:themeColor="text1"/>
          <w:sz w:val="20"/>
          <w:szCs w:val="20"/>
        </w:rPr>
      </w:pPr>
    </w:p>
    <w:p w:rsidR="006051C8" w:rsidRPr="006051C8" w:rsidRDefault="006051C8" w:rsidP="006051C8">
      <w:pPr>
        <w:spacing w:after="0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6051C8">
        <w:rPr>
          <w:rFonts w:cstheme="minorHAnsi"/>
          <w:b/>
          <w:color w:val="000000" w:themeColor="text1"/>
          <w:sz w:val="20"/>
          <w:szCs w:val="20"/>
          <w:u w:val="single"/>
        </w:rPr>
        <w:t>2.1(a</w:t>
      </w:r>
      <w:r w:rsidR="00B92639" w:rsidRPr="006051C8">
        <w:rPr>
          <w:rFonts w:cstheme="minorHAnsi"/>
          <w:b/>
          <w:color w:val="000000" w:themeColor="text1"/>
          <w:sz w:val="20"/>
          <w:szCs w:val="20"/>
          <w:u w:val="single"/>
        </w:rPr>
        <w:t>) Privileges</w:t>
      </w:r>
      <w:r w:rsidRPr="006051C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and limitations of the </w:t>
      </w:r>
      <w:r w:rsidR="00864579">
        <w:rPr>
          <w:rFonts w:cstheme="minorHAnsi"/>
          <w:b/>
          <w:color w:val="000000" w:themeColor="text1"/>
          <w:sz w:val="20"/>
          <w:szCs w:val="20"/>
          <w:u w:val="single"/>
        </w:rPr>
        <w:t>private</w:t>
      </w:r>
      <w:r w:rsidRPr="006051C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pilot licence with aeroplane category rating</w:t>
      </w:r>
    </w:p>
    <w:p w:rsidR="006051C8" w:rsidRPr="006051C8" w:rsidRDefault="006051C8" w:rsidP="002A3276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51C8">
        <w:rPr>
          <w:rFonts w:cstheme="minorHAnsi"/>
          <w:color w:val="000000" w:themeColor="text1"/>
          <w:sz w:val="20"/>
          <w:szCs w:val="20"/>
        </w:rPr>
        <w:t xml:space="preserve">What does a </w:t>
      </w:r>
      <w:r w:rsidR="00864579">
        <w:rPr>
          <w:rFonts w:cstheme="minorHAnsi"/>
          <w:color w:val="000000" w:themeColor="text1"/>
          <w:sz w:val="20"/>
          <w:szCs w:val="20"/>
        </w:rPr>
        <w:t>PPL</w:t>
      </w:r>
      <w:r w:rsidRPr="006051C8">
        <w:rPr>
          <w:rFonts w:cstheme="minorHAnsi"/>
          <w:color w:val="000000" w:themeColor="text1"/>
          <w:sz w:val="20"/>
          <w:szCs w:val="20"/>
        </w:rPr>
        <w:t xml:space="preserve"> authorise you to do?</w:t>
      </w:r>
    </w:p>
    <w:p w:rsidR="00B92639" w:rsidRPr="006051C8" w:rsidRDefault="006051C8" w:rsidP="002A3276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51C8">
        <w:rPr>
          <w:rFonts w:cstheme="minorHAnsi"/>
          <w:color w:val="000000" w:themeColor="text1"/>
          <w:sz w:val="20"/>
          <w:szCs w:val="20"/>
          <w:lang w:val="en-US"/>
        </w:rPr>
        <w:t xml:space="preserve">What are the recency requirements of a </w:t>
      </w:r>
      <w:r w:rsidR="00864579">
        <w:rPr>
          <w:rFonts w:cstheme="minorHAnsi"/>
          <w:color w:val="000000" w:themeColor="text1"/>
          <w:sz w:val="20"/>
          <w:szCs w:val="20"/>
          <w:lang w:val="en-US"/>
        </w:rPr>
        <w:t>PPL</w:t>
      </w:r>
      <w:r w:rsidRPr="006051C8">
        <w:rPr>
          <w:rFonts w:cstheme="minorHAnsi"/>
          <w:color w:val="000000" w:themeColor="text1"/>
          <w:sz w:val="20"/>
          <w:szCs w:val="20"/>
          <w:lang w:val="en-US"/>
        </w:rPr>
        <w:t>?</w:t>
      </w:r>
      <w:r w:rsidR="00B92639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="00B92639">
        <w:rPr>
          <w:rFonts w:cstheme="minorHAnsi"/>
          <w:color w:val="000000" w:themeColor="text1"/>
          <w:sz w:val="20"/>
          <w:szCs w:val="20"/>
        </w:rPr>
        <w:t>What recency requirements relate to the carriage of passengers?</w:t>
      </w:r>
    </w:p>
    <w:p w:rsidR="006051C8" w:rsidRPr="006051C8" w:rsidRDefault="006051C8" w:rsidP="002A3276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51C8">
        <w:rPr>
          <w:rFonts w:cstheme="minorHAnsi"/>
          <w:color w:val="000000" w:themeColor="text1"/>
          <w:sz w:val="20"/>
          <w:szCs w:val="20"/>
        </w:rPr>
        <w:t xml:space="preserve">Where may </w:t>
      </w:r>
      <w:proofErr w:type="gramStart"/>
      <w:r w:rsidRPr="006051C8">
        <w:rPr>
          <w:rFonts w:cstheme="minorHAnsi"/>
          <w:color w:val="000000" w:themeColor="text1"/>
          <w:sz w:val="20"/>
          <w:szCs w:val="20"/>
        </w:rPr>
        <w:t>an</w:t>
      </w:r>
      <w:proofErr w:type="gramEnd"/>
      <w:r w:rsidRPr="006051C8">
        <w:rPr>
          <w:rFonts w:cstheme="minorHAnsi"/>
          <w:color w:val="000000" w:themeColor="text1"/>
          <w:sz w:val="20"/>
          <w:szCs w:val="20"/>
        </w:rPr>
        <w:t xml:space="preserve"> </w:t>
      </w:r>
      <w:r w:rsidR="00864579">
        <w:rPr>
          <w:rFonts w:cstheme="minorHAnsi"/>
          <w:color w:val="000000" w:themeColor="text1"/>
          <w:sz w:val="20"/>
          <w:szCs w:val="20"/>
        </w:rPr>
        <w:t>PPL</w:t>
      </w:r>
      <w:r w:rsidRPr="006051C8">
        <w:rPr>
          <w:rFonts w:cstheme="minorHAnsi"/>
          <w:color w:val="000000" w:themeColor="text1"/>
          <w:sz w:val="20"/>
          <w:szCs w:val="20"/>
        </w:rPr>
        <w:t xml:space="preserve"> holder fly?</w:t>
      </w:r>
    </w:p>
    <w:p w:rsidR="006051C8" w:rsidRPr="006051C8" w:rsidRDefault="00B92639" w:rsidP="002A3276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What recency requirements relate to the carriage of passengers?</w:t>
      </w:r>
    </w:p>
    <w:p w:rsidR="006051C8" w:rsidRPr="006051C8" w:rsidRDefault="006051C8" w:rsidP="006051C8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B61BE5" w:rsidRDefault="00B61BE5" w:rsidP="006051C8">
      <w:pPr>
        <w:spacing w:after="0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453C80" w:rsidRDefault="00453C8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</w:rPr>
        <w:br w:type="page"/>
      </w:r>
    </w:p>
    <w:p w:rsidR="006051C8" w:rsidRPr="006051C8" w:rsidRDefault="006051C8" w:rsidP="006051C8">
      <w:pPr>
        <w:spacing w:after="0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6051C8">
        <w:rPr>
          <w:rFonts w:cstheme="minorHAnsi"/>
          <w:b/>
          <w:color w:val="000000" w:themeColor="text1"/>
          <w:sz w:val="20"/>
          <w:szCs w:val="20"/>
          <w:u w:val="single"/>
        </w:rPr>
        <w:lastRenderedPageBreak/>
        <w:t>2.1(b) Applicability of drug and alcohol regulations</w:t>
      </w:r>
    </w:p>
    <w:p w:rsidR="00B92639" w:rsidRPr="008C0986" w:rsidRDefault="00B92639" w:rsidP="002A327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8C0986">
        <w:rPr>
          <w:sz w:val="20"/>
          <w:szCs w:val="20"/>
        </w:rPr>
        <w:t>What limitations apply with regards to alcohol con</w:t>
      </w:r>
      <w:r w:rsidR="00985BBC">
        <w:rPr>
          <w:sz w:val="20"/>
          <w:szCs w:val="20"/>
        </w:rPr>
        <w:t>sumption and flying as a Pilot?</w:t>
      </w:r>
    </w:p>
    <w:p w:rsidR="00B92639" w:rsidRPr="008C0986" w:rsidRDefault="00B92639" w:rsidP="002A327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8C0986">
        <w:rPr>
          <w:sz w:val="20"/>
          <w:szCs w:val="20"/>
        </w:rPr>
        <w:t xml:space="preserve">Is it safe to operate as pilot in command while taking prescription drugs? </w:t>
      </w:r>
    </w:p>
    <w:p w:rsidR="00B92639" w:rsidRPr="008C0986" w:rsidRDefault="00B92639" w:rsidP="002A327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8C0986">
        <w:rPr>
          <w:sz w:val="20"/>
          <w:szCs w:val="20"/>
        </w:rPr>
        <w:t xml:space="preserve">What types of drugs could impair your ability to safely operate an aeroplane? </w:t>
      </w:r>
    </w:p>
    <w:p w:rsidR="00B92639" w:rsidRPr="008C0986" w:rsidRDefault="00B92639" w:rsidP="002A327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8C0986">
        <w:rPr>
          <w:sz w:val="20"/>
          <w:szCs w:val="20"/>
        </w:rPr>
        <w:t xml:space="preserve">State what restrictions you as a pilot have with relation to alcohol consumption </w:t>
      </w:r>
    </w:p>
    <w:p w:rsidR="00B92639" w:rsidRPr="00B92639" w:rsidRDefault="00B92639" w:rsidP="002A327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8C0986">
        <w:rPr>
          <w:sz w:val="20"/>
          <w:szCs w:val="20"/>
        </w:rPr>
        <w:t>State the CASA regulations regarding smoking in aircraft. State R.A.C’s policy on smoking in aircraft.</w:t>
      </w:r>
    </w:p>
    <w:p w:rsidR="006051C8" w:rsidRPr="006051C8" w:rsidRDefault="006051C8" w:rsidP="006051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61BE5" w:rsidRDefault="00B61BE5" w:rsidP="006051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6051C8" w:rsidRPr="006051C8" w:rsidRDefault="006051C8" w:rsidP="006051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  <w:u w:val="single"/>
        </w:rPr>
      </w:pPr>
      <w:r w:rsidRPr="006051C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2.1(c) </w:t>
      </w:r>
      <w:r w:rsidRPr="006051C8">
        <w:rPr>
          <w:rFonts w:cstheme="minorHAnsi"/>
          <w:b/>
          <w:color w:val="000000"/>
          <w:sz w:val="20"/>
          <w:szCs w:val="20"/>
          <w:u w:val="single"/>
        </w:rPr>
        <w:t>VFR Aircraft Instrument Requirements</w:t>
      </w:r>
    </w:p>
    <w:p w:rsidR="002A3276" w:rsidRPr="008C0986" w:rsidRDefault="002A3276" w:rsidP="002A327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8C0986">
        <w:rPr>
          <w:sz w:val="20"/>
          <w:szCs w:val="20"/>
        </w:rPr>
        <w:t>CASA’s CAO 20.18 lists the minimum instrumentation for VFR private operations.  The Cessna 172 POH Section 6 Equipment List states the minimum required instruments and equipment for flight in a C172S.</w:t>
      </w:r>
    </w:p>
    <w:p w:rsidR="002A3276" w:rsidRPr="008C0986" w:rsidRDefault="002A3276" w:rsidP="002A3276">
      <w:pPr>
        <w:pStyle w:val="Default"/>
        <w:numPr>
          <w:ilvl w:val="1"/>
          <w:numId w:val="2"/>
        </w:numPr>
        <w:rPr>
          <w:sz w:val="20"/>
          <w:szCs w:val="20"/>
        </w:rPr>
      </w:pPr>
      <w:r w:rsidRPr="008C0986">
        <w:rPr>
          <w:sz w:val="20"/>
          <w:szCs w:val="20"/>
        </w:rPr>
        <w:t xml:space="preserve">List the minimum instruments required to be serviceable for any private VFR flight. </w:t>
      </w:r>
    </w:p>
    <w:p w:rsidR="002A3276" w:rsidRPr="008C0986" w:rsidRDefault="002A3276" w:rsidP="002A3276">
      <w:pPr>
        <w:pStyle w:val="Default"/>
        <w:numPr>
          <w:ilvl w:val="1"/>
          <w:numId w:val="2"/>
        </w:numPr>
        <w:rPr>
          <w:sz w:val="20"/>
          <w:szCs w:val="20"/>
        </w:rPr>
      </w:pPr>
      <w:r w:rsidRPr="008C0986">
        <w:rPr>
          <w:sz w:val="20"/>
          <w:szCs w:val="20"/>
        </w:rPr>
        <w:t xml:space="preserve">If the ammeter was unserviceable, is it okay to fly a C172S? </w:t>
      </w:r>
    </w:p>
    <w:p w:rsidR="002A3276" w:rsidRPr="008C0986" w:rsidRDefault="002A3276" w:rsidP="002A3276">
      <w:pPr>
        <w:pStyle w:val="Default"/>
        <w:numPr>
          <w:ilvl w:val="1"/>
          <w:numId w:val="2"/>
        </w:numPr>
        <w:rPr>
          <w:sz w:val="20"/>
          <w:szCs w:val="20"/>
        </w:rPr>
      </w:pPr>
      <w:r w:rsidRPr="008C0986">
        <w:rPr>
          <w:sz w:val="20"/>
          <w:szCs w:val="20"/>
        </w:rPr>
        <w:t xml:space="preserve">If the tachometer was unserviceable, is it okay to fly a C172S? </w:t>
      </w:r>
    </w:p>
    <w:p w:rsidR="002A3276" w:rsidRPr="008C0986" w:rsidRDefault="002A3276" w:rsidP="002A3276">
      <w:pPr>
        <w:pStyle w:val="Default"/>
        <w:numPr>
          <w:ilvl w:val="1"/>
          <w:numId w:val="2"/>
        </w:numPr>
        <w:rPr>
          <w:b/>
          <w:bCs/>
          <w:sz w:val="20"/>
          <w:szCs w:val="20"/>
        </w:rPr>
      </w:pPr>
      <w:r w:rsidRPr="008C0986">
        <w:rPr>
          <w:sz w:val="20"/>
          <w:szCs w:val="20"/>
        </w:rPr>
        <w:t>If the Directional Gyro was unserviceable, is it okay to fly a C172S?</w:t>
      </w:r>
    </w:p>
    <w:p w:rsidR="006051C8" w:rsidRPr="006051C8" w:rsidRDefault="006051C8" w:rsidP="006051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BE5" w:rsidRDefault="00B61BE5" w:rsidP="006051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6051C8" w:rsidRPr="006051C8" w:rsidRDefault="006051C8" w:rsidP="006051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6051C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2.1(d) </w:t>
      </w:r>
      <w:r w:rsidRPr="006051C8">
        <w:rPr>
          <w:rFonts w:cstheme="minorHAnsi"/>
          <w:b/>
          <w:sz w:val="20"/>
          <w:szCs w:val="20"/>
          <w:u w:val="single"/>
        </w:rPr>
        <w:t>Emergency Equipment Requirements</w:t>
      </w:r>
    </w:p>
    <w:p w:rsidR="006051C8" w:rsidRPr="006051C8" w:rsidRDefault="006051C8" w:rsidP="002A32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51C8">
        <w:rPr>
          <w:rFonts w:cstheme="minorHAnsi"/>
          <w:color w:val="000000"/>
          <w:sz w:val="20"/>
          <w:szCs w:val="20"/>
        </w:rPr>
        <w:t>Where is the fire extinguisher located in the Cessna 172S and how would you check its serviceability?</w:t>
      </w:r>
    </w:p>
    <w:p w:rsidR="006051C8" w:rsidRPr="006051C8" w:rsidRDefault="006051C8" w:rsidP="002A32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51C8">
        <w:rPr>
          <w:rFonts w:cstheme="minorHAnsi"/>
          <w:color w:val="000000"/>
          <w:sz w:val="20"/>
          <w:szCs w:val="20"/>
        </w:rPr>
        <w:t>When must you carry life jackets?</w:t>
      </w:r>
    </w:p>
    <w:p w:rsidR="006051C8" w:rsidRPr="006051C8" w:rsidRDefault="006051C8" w:rsidP="002A32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51C8">
        <w:rPr>
          <w:rFonts w:cstheme="minorHAnsi"/>
          <w:color w:val="000000"/>
          <w:sz w:val="20"/>
          <w:szCs w:val="20"/>
        </w:rPr>
        <w:t>When must you wear life jackets?</w:t>
      </w:r>
    </w:p>
    <w:p w:rsidR="006051C8" w:rsidRPr="006051C8" w:rsidRDefault="006051C8" w:rsidP="002A32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51C8">
        <w:rPr>
          <w:rFonts w:cstheme="minorHAnsi"/>
          <w:color w:val="000000"/>
          <w:sz w:val="20"/>
          <w:szCs w:val="20"/>
        </w:rPr>
        <w:t>Where is the ELT located and how is it activated?</w:t>
      </w:r>
    </w:p>
    <w:p w:rsidR="006051C8" w:rsidRPr="006051C8" w:rsidRDefault="006051C8" w:rsidP="006051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61BE5" w:rsidRDefault="00B61BE5" w:rsidP="006051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6051C8" w:rsidRPr="006051C8" w:rsidRDefault="006051C8" w:rsidP="006051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  <w:u w:val="single"/>
        </w:rPr>
      </w:pPr>
      <w:r w:rsidRPr="006051C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2.1(e) </w:t>
      </w:r>
      <w:r w:rsidRPr="006051C8">
        <w:rPr>
          <w:rFonts w:cstheme="minorHAnsi"/>
          <w:b/>
          <w:color w:val="000000"/>
          <w:sz w:val="20"/>
          <w:szCs w:val="20"/>
          <w:u w:val="single"/>
        </w:rPr>
        <w:t>Fuel planning and oil requirements for the flight</w:t>
      </w:r>
    </w:p>
    <w:p w:rsidR="006051C8" w:rsidRPr="006051C8" w:rsidRDefault="006051C8" w:rsidP="002A32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51C8">
        <w:rPr>
          <w:rFonts w:cstheme="minorHAnsi"/>
          <w:sz w:val="20"/>
          <w:szCs w:val="20"/>
        </w:rPr>
        <w:t>Determine the maximum amount of fuel that can be carried in your aircraft with the passenger load shown below. Plot both the Take-off weight (likely MTO</w:t>
      </w:r>
      <w:r w:rsidR="002A3276">
        <w:rPr>
          <w:rFonts w:cstheme="minorHAnsi"/>
          <w:sz w:val="20"/>
          <w:szCs w:val="20"/>
        </w:rPr>
        <w:t xml:space="preserve">W) and Zero Fuel Weight </w:t>
      </w:r>
      <w:r w:rsidR="00D1639F">
        <w:rPr>
          <w:rFonts w:cstheme="minorHAnsi"/>
          <w:sz w:val="20"/>
          <w:szCs w:val="20"/>
        </w:rPr>
        <w:t>onto a loading envelope and attach it to this printed document.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111"/>
        <w:gridCol w:w="2680"/>
      </w:tblGrid>
      <w:tr w:rsidR="006051C8" w:rsidRPr="006051C8" w:rsidTr="00D1639F">
        <w:trPr>
          <w:trHeight w:val="120"/>
        </w:trPr>
        <w:tc>
          <w:tcPr>
            <w:tcW w:w="2235" w:type="dxa"/>
          </w:tcPr>
          <w:p w:rsidR="006051C8" w:rsidRPr="006051C8" w:rsidRDefault="006051C8" w:rsidP="00AC43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Empty Weight/Moment</w:t>
            </w:r>
          </w:p>
        </w:tc>
        <w:tc>
          <w:tcPr>
            <w:tcW w:w="5791" w:type="dxa"/>
            <w:gridSpan w:val="2"/>
          </w:tcPr>
          <w:p w:rsidR="006051C8" w:rsidRPr="006051C8" w:rsidRDefault="006051C8" w:rsidP="00AC43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801.47Kg / 851112 Kg/mm</w:t>
            </w:r>
          </w:p>
        </w:tc>
      </w:tr>
      <w:tr w:rsidR="006051C8" w:rsidRPr="006051C8" w:rsidTr="00D1639F">
        <w:trPr>
          <w:trHeight w:val="120"/>
        </w:trPr>
        <w:tc>
          <w:tcPr>
            <w:tcW w:w="2235" w:type="dxa"/>
          </w:tcPr>
          <w:p w:rsidR="006051C8" w:rsidRPr="006051C8" w:rsidRDefault="006051C8" w:rsidP="00AC43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Row 1 </w:t>
            </w:r>
          </w:p>
        </w:tc>
        <w:tc>
          <w:tcPr>
            <w:tcW w:w="3111" w:type="dxa"/>
          </w:tcPr>
          <w:p w:rsidR="006051C8" w:rsidRPr="006051C8" w:rsidRDefault="006051C8" w:rsidP="00AC43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 xml:space="preserve">70kg Pilot </w:t>
            </w:r>
          </w:p>
        </w:tc>
        <w:tc>
          <w:tcPr>
            <w:tcW w:w="2680" w:type="dxa"/>
          </w:tcPr>
          <w:p w:rsidR="006051C8" w:rsidRPr="006051C8" w:rsidRDefault="006051C8" w:rsidP="00AC43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 xml:space="preserve">80kg PAX </w:t>
            </w:r>
          </w:p>
        </w:tc>
      </w:tr>
      <w:tr w:rsidR="006051C8" w:rsidRPr="006051C8" w:rsidTr="00D1639F">
        <w:trPr>
          <w:trHeight w:val="120"/>
        </w:trPr>
        <w:tc>
          <w:tcPr>
            <w:tcW w:w="2235" w:type="dxa"/>
          </w:tcPr>
          <w:p w:rsidR="006051C8" w:rsidRPr="006051C8" w:rsidRDefault="006051C8" w:rsidP="00AC43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Row 2 </w:t>
            </w:r>
          </w:p>
        </w:tc>
        <w:tc>
          <w:tcPr>
            <w:tcW w:w="3111" w:type="dxa"/>
          </w:tcPr>
          <w:p w:rsidR="006051C8" w:rsidRPr="006051C8" w:rsidRDefault="006051C8" w:rsidP="00AC43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 xml:space="preserve">55kg Pax </w:t>
            </w:r>
          </w:p>
        </w:tc>
        <w:tc>
          <w:tcPr>
            <w:tcW w:w="2680" w:type="dxa"/>
          </w:tcPr>
          <w:p w:rsidR="006051C8" w:rsidRPr="006051C8" w:rsidRDefault="006051C8" w:rsidP="00AC43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65kg PAX</w:t>
            </w:r>
          </w:p>
        </w:tc>
      </w:tr>
      <w:tr w:rsidR="006051C8" w:rsidRPr="006051C8" w:rsidTr="00D1639F">
        <w:trPr>
          <w:trHeight w:val="120"/>
        </w:trPr>
        <w:tc>
          <w:tcPr>
            <w:tcW w:w="2235" w:type="dxa"/>
          </w:tcPr>
          <w:p w:rsidR="006051C8" w:rsidRPr="006051C8" w:rsidRDefault="006051C8" w:rsidP="00AC43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Baggage </w:t>
            </w:r>
          </w:p>
        </w:tc>
        <w:tc>
          <w:tcPr>
            <w:tcW w:w="5791" w:type="dxa"/>
            <w:gridSpan w:val="2"/>
          </w:tcPr>
          <w:p w:rsidR="006051C8" w:rsidRPr="006051C8" w:rsidRDefault="006051C8" w:rsidP="00AC43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 xml:space="preserve">10kg </w:t>
            </w:r>
          </w:p>
        </w:tc>
      </w:tr>
      <w:tr w:rsidR="006051C8" w:rsidRPr="006051C8" w:rsidTr="00D1639F">
        <w:trPr>
          <w:trHeight w:val="120"/>
        </w:trPr>
        <w:tc>
          <w:tcPr>
            <w:tcW w:w="2235" w:type="dxa"/>
          </w:tcPr>
          <w:p w:rsidR="006051C8" w:rsidRPr="006051C8" w:rsidRDefault="006051C8" w:rsidP="00AC43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Fuel </w:t>
            </w:r>
          </w:p>
        </w:tc>
        <w:tc>
          <w:tcPr>
            <w:tcW w:w="5791" w:type="dxa"/>
            <w:gridSpan w:val="2"/>
          </w:tcPr>
          <w:p w:rsidR="006051C8" w:rsidRPr="006051C8" w:rsidRDefault="006051C8" w:rsidP="00AC43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 xml:space="preserve">? </w:t>
            </w:r>
          </w:p>
        </w:tc>
      </w:tr>
    </w:tbl>
    <w:p w:rsidR="006051C8" w:rsidRPr="006051C8" w:rsidRDefault="006051C8" w:rsidP="006051C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6051C8" w:rsidRPr="006051C8" w:rsidRDefault="006051C8" w:rsidP="002A3276">
      <w:pPr>
        <w:pStyle w:val="ListParagraph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6051C8">
        <w:rPr>
          <w:rFonts w:cstheme="minorHAnsi"/>
          <w:color w:val="000000"/>
          <w:sz w:val="20"/>
          <w:szCs w:val="20"/>
        </w:rPr>
        <w:t>What is the difference between ashless dispersant and mineral oil and for what purpose is each used?</w:t>
      </w:r>
    </w:p>
    <w:p w:rsidR="006051C8" w:rsidRPr="006051C8" w:rsidRDefault="006051C8" w:rsidP="002A3276">
      <w:pPr>
        <w:pStyle w:val="ListParagraph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6051C8">
        <w:rPr>
          <w:rFonts w:cstheme="minorHAnsi"/>
          <w:color w:val="000000"/>
          <w:sz w:val="20"/>
          <w:szCs w:val="20"/>
        </w:rPr>
        <w:t xml:space="preserve">Describe how and why the </w:t>
      </w:r>
      <w:r w:rsidR="002A3276">
        <w:rPr>
          <w:rFonts w:cstheme="minorHAnsi"/>
          <w:color w:val="000000"/>
          <w:sz w:val="20"/>
          <w:szCs w:val="20"/>
        </w:rPr>
        <w:t>mixture is leaned in the cruise.</w:t>
      </w:r>
    </w:p>
    <w:p w:rsidR="006051C8" w:rsidRPr="006051C8" w:rsidRDefault="00225CDE" w:rsidP="006051C8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</w:rPr>
        <w:br/>
      </w:r>
      <w:r w:rsidR="006051C8" w:rsidRPr="006051C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2.1(f) </w:t>
      </w:r>
      <w:r w:rsidR="006051C8" w:rsidRPr="006051C8">
        <w:rPr>
          <w:rFonts w:cstheme="minorHAnsi"/>
          <w:b/>
          <w:color w:val="000000"/>
          <w:sz w:val="20"/>
          <w:szCs w:val="20"/>
          <w:u w:val="single"/>
        </w:rPr>
        <w:t>Managing cargo and passengers</w:t>
      </w:r>
    </w:p>
    <w:p w:rsidR="006051C8" w:rsidRPr="00225CDE" w:rsidRDefault="006051C8" w:rsidP="002A3276">
      <w:pPr>
        <w:pStyle w:val="ListParagraph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225CDE">
        <w:rPr>
          <w:rFonts w:cstheme="minorHAnsi"/>
          <w:color w:val="000000"/>
          <w:sz w:val="20"/>
          <w:szCs w:val="20"/>
        </w:rPr>
        <w:t>What is the maximum amount of passengers that you can carry in a Cessna 172S?</w:t>
      </w:r>
      <w:r w:rsidR="00225CDE">
        <w:rPr>
          <w:rFonts w:cstheme="minorHAnsi"/>
          <w:color w:val="000000"/>
          <w:sz w:val="20"/>
          <w:szCs w:val="20"/>
        </w:rPr>
        <w:t xml:space="preserve"> Consider rules regarding carriage of children.</w:t>
      </w:r>
    </w:p>
    <w:p w:rsidR="006051C8" w:rsidRPr="00225CDE" w:rsidRDefault="006051C8" w:rsidP="002A3276">
      <w:pPr>
        <w:pStyle w:val="ListParagraph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225CDE">
        <w:rPr>
          <w:rFonts w:cstheme="minorHAnsi"/>
          <w:color w:val="000000"/>
          <w:sz w:val="20"/>
          <w:szCs w:val="20"/>
        </w:rPr>
        <w:t>What is the maximum payload for Baggage Area A&amp;B (Cessna 172S)?</w:t>
      </w:r>
    </w:p>
    <w:p w:rsidR="006051C8" w:rsidRPr="00225CDE" w:rsidRDefault="006051C8" w:rsidP="002A3276">
      <w:pPr>
        <w:pStyle w:val="ListParagraph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225CDE">
        <w:rPr>
          <w:rFonts w:cstheme="minorHAnsi"/>
          <w:color w:val="000000"/>
          <w:sz w:val="20"/>
          <w:szCs w:val="20"/>
        </w:rPr>
        <w:t>Can cargo be placed on the seats in Row 2? If so, are there any restrictions?</w:t>
      </w:r>
    </w:p>
    <w:p w:rsidR="00D1639F" w:rsidRDefault="00D1639F" w:rsidP="006051C8">
      <w:pPr>
        <w:spacing w:after="0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491B38" w:rsidRDefault="00491B38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</w:rPr>
        <w:br w:type="page"/>
      </w:r>
    </w:p>
    <w:p w:rsidR="006051C8" w:rsidRPr="006051C8" w:rsidRDefault="006051C8" w:rsidP="006051C8">
      <w:pPr>
        <w:spacing w:after="0"/>
        <w:rPr>
          <w:rFonts w:cstheme="minorHAnsi"/>
          <w:b/>
          <w:color w:val="000000"/>
          <w:sz w:val="20"/>
          <w:szCs w:val="20"/>
          <w:u w:val="single"/>
        </w:rPr>
      </w:pPr>
      <w:r w:rsidRPr="006051C8">
        <w:rPr>
          <w:rFonts w:cstheme="minorHAnsi"/>
          <w:b/>
          <w:color w:val="000000" w:themeColor="text1"/>
          <w:sz w:val="20"/>
          <w:szCs w:val="20"/>
          <w:u w:val="single"/>
        </w:rPr>
        <w:lastRenderedPageBreak/>
        <w:t xml:space="preserve">2.1(g) </w:t>
      </w:r>
      <w:r w:rsidRPr="006051C8">
        <w:rPr>
          <w:rFonts w:cstheme="minorHAnsi"/>
          <w:b/>
          <w:color w:val="000000"/>
          <w:sz w:val="20"/>
          <w:szCs w:val="20"/>
          <w:u w:val="single"/>
        </w:rPr>
        <w:t>Aircraft Speed Limitations</w:t>
      </w:r>
    </w:p>
    <w:p w:rsidR="006051C8" w:rsidRPr="006051C8" w:rsidRDefault="006051C8" w:rsidP="002A3276">
      <w:pPr>
        <w:pStyle w:val="ListParagraph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6051C8">
        <w:rPr>
          <w:rFonts w:cstheme="minorHAnsi"/>
          <w:color w:val="000000"/>
          <w:sz w:val="20"/>
          <w:szCs w:val="20"/>
        </w:rPr>
        <w:t>Complete the following table of speeds for the Cessna 172S:</w:t>
      </w:r>
    </w:p>
    <w:tbl>
      <w:tblPr>
        <w:tblStyle w:val="TableGrid"/>
        <w:tblW w:w="0" w:type="auto"/>
        <w:tblInd w:w="720" w:type="dxa"/>
        <w:tblLook w:val="04A0"/>
      </w:tblPr>
      <w:tblGrid>
        <w:gridCol w:w="631"/>
        <w:gridCol w:w="3260"/>
        <w:gridCol w:w="1417"/>
        <w:gridCol w:w="1418"/>
        <w:gridCol w:w="1417"/>
      </w:tblGrid>
      <w:tr w:rsidR="006051C8" w:rsidRPr="006051C8" w:rsidTr="00D1639F">
        <w:tc>
          <w:tcPr>
            <w:tcW w:w="631" w:type="dxa"/>
            <w:vMerge w:val="restart"/>
          </w:tcPr>
          <w:p w:rsidR="006051C8" w:rsidRPr="006051C8" w:rsidRDefault="006051C8" w:rsidP="00AC439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252" w:type="dxa"/>
            <w:gridSpan w:val="3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Speed (Knots Indicated Airspeed)</w:t>
            </w:r>
          </w:p>
        </w:tc>
      </w:tr>
      <w:tr w:rsidR="006051C8" w:rsidRPr="006051C8" w:rsidTr="00D1639F">
        <w:tc>
          <w:tcPr>
            <w:tcW w:w="631" w:type="dxa"/>
            <w:vMerge/>
          </w:tcPr>
          <w:p w:rsidR="006051C8" w:rsidRPr="006051C8" w:rsidRDefault="006051C8" w:rsidP="00AC439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051C8" w:rsidRPr="006051C8" w:rsidRDefault="006051C8" w:rsidP="00AC439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2550LBS / 1156KG</w:t>
            </w:r>
          </w:p>
        </w:tc>
        <w:tc>
          <w:tcPr>
            <w:tcW w:w="1418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2200LBS / 998KG</w:t>
            </w:r>
          </w:p>
        </w:tc>
        <w:tc>
          <w:tcPr>
            <w:tcW w:w="1417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1900LBS / 862KG</w:t>
            </w:r>
          </w:p>
        </w:tc>
      </w:tr>
      <w:tr w:rsidR="006051C8" w:rsidRPr="006051C8" w:rsidTr="00D1639F">
        <w:tc>
          <w:tcPr>
            <w:tcW w:w="631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i/>
                <w:color w:val="000000"/>
                <w:sz w:val="20"/>
                <w:szCs w:val="20"/>
              </w:rPr>
              <w:t>V</w:t>
            </w:r>
            <w:r w:rsidRPr="006051C8">
              <w:rPr>
                <w:rFonts w:cstheme="minorHAnsi"/>
                <w:i/>
                <w:color w:val="000000"/>
                <w:sz w:val="20"/>
                <w:szCs w:val="20"/>
                <w:vertAlign w:val="subscript"/>
              </w:rPr>
              <w:t>NE</w:t>
            </w:r>
          </w:p>
        </w:tc>
        <w:tc>
          <w:tcPr>
            <w:tcW w:w="3260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i/>
                <w:color w:val="000000"/>
                <w:sz w:val="20"/>
                <w:szCs w:val="20"/>
              </w:rPr>
              <w:t>Never Exceed Speed</w:t>
            </w:r>
          </w:p>
        </w:tc>
        <w:tc>
          <w:tcPr>
            <w:tcW w:w="4252" w:type="dxa"/>
            <w:gridSpan w:val="3"/>
          </w:tcPr>
          <w:p w:rsidR="006051C8" w:rsidRPr="006051C8" w:rsidRDefault="006051C8" w:rsidP="00AC439F">
            <w:pPr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i/>
                <w:color w:val="000000"/>
                <w:sz w:val="20"/>
                <w:szCs w:val="20"/>
              </w:rPr>
              <w:t>163</w:t>
            </w:r>
          </w:p>
        </w:tc>
      </w:tr>
      <w:tr w:rsidR="006051C8" w:rsidRPr="006051C8" w:rsidTr="00D1639F">
        <w:tc>
          <w:tcPr>
            <w:tcW w:w="631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Pr="006051C8">
              <w:rPr>
                <w:rFonts w:cstheme="minorHAnsi"/>
                <w:color w:val="000000"/>
                <w:sz w:val="20"/>
                <w:szCs w:val="20"/>
                <w:vertAlign w:val="subscript"/>
              </w:rPr>
              <w:t>NO</w:t>
            </w:r>
          </w:p>
        </w:tc>
        <w:tc>
          <w:tcPr>
            <w:tcW w:w="3260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051C8" w:rsidRPr="006051C8" w:rsidTr="00D1639F">
        <w:tc>
          <w:tcPr>
            <w:tcW w:w="631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Pr="006051C8">
              <w:rPr>
                <w:rFonts w:cstheme="minorHAnsi"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3260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051C8" w:rsidRPr="006051C8" w:rsidTr="00D1639F">
        <w:tc>
          <w:tcPr>
            <w:tcW w:w="631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Pr="006051C8">
              <w:rPr>
                <w:rFonts w:cstheme="minorHAnsi"/>
                <w:color w:val="000000"/>
                <w:sz w:val="20"/>
                <w:szCs w:val="20"/>
                <w:vertAlign w:val="subscript"/>
              </w:rPr>
              <w:t>FE</w:t>
            </w:r>
          </w:p>
        </w:tc>
        <w:tc>
          <w:tcPr>
            <w:tcW w:w="3260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051C8" w:rsidRPr="006051C8" w:rsidTr="00D1639F">
        <w:tc>
          <w:tcPr>
            <w:tcW w:w="631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Pr="006051C8">
              <w:rPr>
                <w:rFonts w:cstheme="minorHAnsi"/>
                <w:color w:val="000000"/>
                <w:sz w:val="20"/>
                <w:szCs w:val="20"/>
                <w:vertAlign w:val="subscript"/>
              </w:rPr>
              <w:t>AT</w:t>
            </w:r>
          </w:p>
        </w:tc>
        <w:tc>
          <w:tcPr>
            <w:tcW w:w="3260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051C8" w:rsidRPr="006051C8" w:rsidTr="00D1639F">
        <w:tc>
          <w:tcPr>
            <w:tcW w:w="631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Pr="006051C8">
              <w:rPr>
                <w:rFonts w:cstheme="minorHAnsi"/>
                <w:color w:val="000000"/>
                <w:sz w:val="20"/>
                <w:szCs w:val="20"/>
                <w:vertAlign w:val="subscript"/>
              </w:rPr>
              <w:t>TOSS</w:t>
            </w:r>
          </w:p>
        </w:tc>
        <w:tc>
          <w:tcPr>
            <w:tcW w:w="3260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051C8" w:rsidRPr="006051C8" w:rsidTr="00D1639F">
        <w:tc>
          <w:tcPr>
            <w:tcW w:w="631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Pr="006051C8">
              <w:rPr>
                <w:rFonts w:cstheme="minorHAnsi"/>
                <w:color w:val="000000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3260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051C8" w:rsidRPr="006051C8" w:rsidTr="00D1639F">
        <w:tc>
          <w:tcPr>
            <w:tcW w:w="631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Pr="006051C8">
              <w:rPr>
                <w:rFonts w:cstheme="minorHAnsi"/>
                <w:color w:val="000000"/>
                <w:sz w:val="20"/>
                <w:szCs w:val="20"/>
                <w:vertAlign w:val="subscript"/>
              </w:rPr>
              <w:t>Y</w:t>
            </w:r>
          </w:p>
        </w:tc>
        <w:tc>
          <w:tcPr>
            <w:tcW w:w="3260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051C8" w:rsidRPr="006051C8" w:rsidTr="00D1639F">
        <w:tc>
          <w:tcPr>
            <w:tcW w:w="631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Pr="006051C8">
              <w:rPr>
                <w:rFonts w:cstheme="minorHAnsi"/>
                <w:color w:val="000000"/>
                <w:sz w:val="20"/>
                <w:szCs w:val="20"/>
                <w:vertAlign w:val="subscript"/>
              </w:rPr>
              <w:t>S1</w:t>
            </w:r>
          </w:p>
        </w:tc>
        <w:tc>
          <w:tcPr>
            <w:tcW w:w="3260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051C8" w:rsidRPr="006051C8" w:rsidTr="00D1639F">
        <w:tc>
          <w:tcPr>
            <w:tcW w:w="631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Pr="006051C8">
              <w:rPr>
                <w:rFonts w:cstheme="minorHAnsi"/>
                <w:color w:val="000000"/>
                <w:sz w:val="20"/>
                <w:szCs w:val="20"/>
                <w:vertAlign w:val="subscript"/>
              </w:rPr>
              <w:t>S0</w:t>
            </w:r>
          </w:p>
        </w:tc>
        <w:tc>
          <w:tcPr>
            <w:tcW w:w="3260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051C8" w:rsidRPr="006051C8" w:rsidTr="00D1639F">
        <w:tc>
          <w:tcPr>
            <w:tcW w:w="631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Pr="006051C8">
              <w:rPr>
                <w:rFonts w:cstheme="minorHAnsi"/>
                <w:color w:val="000000"/>
                <w:sz w:val="20"/>
                <w:szCs w:val="20"/>
                <w:vertAlign w:val="subscript"/>
              </w:rPr>
              <w:t>MD</w:t>
            </w:r>
          </w:p>
        </w:tc>
        <w:tc>
          <w:tcPr>
            <w:tcW w:w="3260" w:type="dxa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051C8" w:rsidRPr="006051C8" w:rsidTr="00D1639F">
        <w:tc>
          <w:tcPr>
            <w:tcW w:w="3891" w:type="dxa"/>
            <w:gridSpan w:val="2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1C8">
              <w:rPr>
                <w:rFonts w:cstheme="minorHAnsi"/>
                <w:color w:val="000000"/>
                <w:sz w:val="20"/>
                <w:szCs w:val="20"/>
              </w:rPr>
              <w:t>Maximum Demonstrated Crosswind Velocity</w:t>
            </w:r>
          </w:p>
        </w:tc>
        <w:tc>
          <w:tcPr>
            <w:tcW w:w="4252" w:type="dxa"/>
            <w:gridSpan w:val="3"/>
          </w:tcPr>
          <w:p w:rsidR="006051C8" w:rsidRPr="006051C8" w:rsidRDefault="006051C8" w:rsidP="00AC439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6051C8" w:rsidRPr="006051C8" w:rsidRDefault="006051C8" w:rsidP="006051C8">
      <w:pPr>
        <w:rPr>
          <w:rFonts w:cstheme="minorHAnsi"/>
          <w:color w:val="000000"/>
          <w:sz w:val="20"/>
          <w:szCs w:val="20"/>
        </w:rPr>
      </w:pPr>
    </w:p>
    <w:p w:rsidR="006051C8" w:rsidRPr="006051C8" w:rsidRDefault="006051C8" w:rsidP="002A3276">
      <w:pPr>
        <w:pStyle w:val="ListParagraph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6051C8">
        <w:rPr>
          <w:rFonts w:cstheme="minorHAnsi"/>
          <w:color w:val="000000"/>
          <w:sz w:val="20"/>
          <w:szCs w:val="20"/>
        </w:rPr>
        <w:t>What is the acceptable static RPM range for the Cessna 172S and when/why is this checked?</w:t>
      </w:r>
    </w:p>
    <w:p w:rsidR="006051C8" w:rsidRDefault="006051C8" w:rsidP="002A3276">
      <w:pPr>
        <w:pStyle w:val="ListParagraph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6051C8">
        <w:rPr>
          <w:rFonts w:cstheme="minorHAnsi"/>
          <w:color w:val="000000"/>
          <w:sz w:val="20"/>
          <w:szCs w:val="20"/>
        </w:rPr>
        <w:t>By what percentage does the stall speed increase in a 60</w:t>
      </w:r>
      <w:r w:rsidRPr="006051C8">
        <w:rPr>
          <w:rFonts w:cstheme="minorHAnsi"/>
          <w:color w:val="000000"/>
          <w:sz w:val="20"/>
          <w:szCs w:val="20"/>
          <w:vertAlign w:val="superscript"/>
        </w:rPr>
        <w:t>o</w:t>
      </w:r>
      <w:r w:rsidRPr="006051C8">
        <w:rPr>
          <w:rFonts w:cstheme="minorHAnsi"/>
          <w:color w:val="000000"/>
          <w:sz w:val="20"/>
          <w:szCs w:val="20"/>
        </w:rPr>
        <w:t xml:space="preserve"> angle of bank turn?</w:t>
      </w:r>
    </w:p>
    <w:p w:rsidR="00DC517B" w:rsidRPr="00D1639F" w:rsidRDefault="00D1639F" w:rsidP="00622AFE">
      <w:pPr>
        <w:pStyle w:val="ListParagraph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8C0986">
        <w:rPr>
          <w:sz w:val="20"/>
          <w:szCs w:val="20"/>
        </w:rPr>
        <w:t xml:space="preserve">Calculate the take-off and landing distance required for your aircraft </w:t>
      </w:r>
      <w:r>
        <w:rPr>
          <w:sz w:val="20"/>
          <w:szCs w:val="20"/>
        </w:rPr>
        <w:t>for the following 2 scenarios.  Attach documents as required to showing your working</w:t>
      </w:r>
      <w:r w:rsidRPr="008C0986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3"/>
        <w:gridCol w:w="7"/>
        <w:gridCol w:w="2977"/>
        <w:gridCol w:w="3234"/>
      </w:tblGrid>
      <w:tr w:rsidR="00D1639F" w:rsidRPr="008C0986" w:rsidTr="00D1639F">
        <w:trPr>
          <w:trHeight w:val="120"/>
        </w:trPr>
        <w:tc>
          <w:tcPr>
            <w:tcW w:w="1940" w:type="dxa"/>
            <w:gridSpan w:val="2"/>
          </w:tcPr>
          <w:p w:rsidR="00D1639F" w:rsidRPr="008C0986" w:rsidRDefault="00D1639F" w:rsidP="00D163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1639F" w:rsidRPr="008C0986" w:rsidRDefault="00D1639F">
            <w:pPr>
              <w:pStyle w:val="Default"/>
              <w:rPr>
                <w:sz w:val="20"/>
                <w:szCs w:val="20"/>
              </w:rPr>
            </w:pPr>
            <w:r w:rsidRPr="008C0986">
              <w:rPr>
                <w:b/>
                <w:bCs/>
                <w:sz w:val="20"/>
                <w:szCs w:val="20"/>
              </w:rPr>
              <w:t xml:space="preserve">Scenario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4" w:type="dxa"/>
          </w:tcPr>
          <w:p w:rsidR="00D1639F" w:rsidRPr="008C0986" w:rsidRDefault="00D1639F">
            <w:pPr>
              <w:pStyle w:val="Default"/>
              <w:rPr>
                <w:sz w:val="20"/>
                <w:szCs w:val="20"/>
              </w:rPr>
            </w:pPr>
            <w:r w:rsidRPr="008C0986">
              <w:rPr>
                <w:b/>
                <w:bCs/>
                <w:sz w:val="20"/>
                <w:szCs w:val="20"/>
              </w:rPr>
              <w:t xml:space="preserve">Scenario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1639F" w:rsidRPr="008C0986" w:rsidTr="00D1639F">
        <w:trPr>
          <w:trHeight w:val="120"/>
        </w:trPr>
        <w:tc>
          <w:tcPr>
            <w:tcW w:w="1933" w:type="dxa"/>
          </w:tcPr>
          <w:p w:rsidR="00D1639F" w:rsidRPr="008C0986" w:rsidRDefault="00D1639F">
            <w:pPr>
              <w:pStyle w:val="Default"/>
              <w:rPr>
                <w:sz w:val="20"/>
                <w:szCs w:val="20"/>
              </w:rPr>
            </w:pPr>
            <w:r w:rsidRPr="008C0986">
              <w:rPr>
                <w:b/>
                <w:bCs/>
                <w:sz w:val="20"/>
                <w:szCs w:val="20"/>
              </w:rPr>
              <w:t xml:space="preserve">Pressure Height </w:t>
            </w:r>
          </w:p>
        </w:tc>
        <w:tc>
          <w:tcPr>
            <w:tcW w:w="2984" w:type="dxa"/>
            <w:gridSpan w:val="2"/>
          </w:tcPr>
          <w:p w:rsidR="00D1639F" w:rsidRPr="008C0986" w:rsidRDefault="00D1639F">
            <w:pPr>
              <w:pStyle w:val="Default"/>
              <w:rPr>
                <w:sz w:val="20"/>
                <w:szCs w:val="20"/>
              </w:rPr>
            </w:pPr>
            <w:r w:rsidRPr="008C0986">
              <w:rPr>
                <w:sz w:val="20"/>
                <w:szCs w:val="20"/>
              </w:rPr>
              <w:t xml:space="preserve">MSL </w:t>
            </w:r>
          </w:p>
        </w:tc>
        <w:tc>
          <w:tcPr>
            <w:tcW w:w="3234" w:type="dxa"/>
          </w:tcPr>
          <w:p w:rsidR="00D1639F" w:rsidRPr="008C0986" w:rsidRDefault="00D1639F">
            <w:pPr>
              <w:pStyle w:val="Default"/>
              <w:rPr>
                <w:sz w:val="20"/>
                <w:szCs w:val="20"/>
              </w:rPr>
            </w:pPr>
            <w:r w:rsidRPr="008C0986">
              <w:rPr>
                <w:sz w:val="20"/>
                <w:szCs w:val="20"/>
              </w:rPr>
              <w:t xml:space="preserve">1500ft </w:t>
            </w:r>
          </w:p>
        </w:tc>
      </w:tr>
      <w:tr w:rsidR="00D1639F" w:rsidRPr="008C0986" w:rsidTr="00D1639F">
        <w:trPr>
          <w:trHeight w:val="120"/>
        </w:trPr>
        <w:tc>
          <w:tcPr>
            <w:tcW w:w="1933" w:type="dxa"/>
          </w:tcPr>
          <w:p w:rsidR="00D1639F" w:rsidRPr="008C0986" w:rsidRDefault="00D1639F">
            <w:pPr>
              <w:pStyle w:val="Default"/>
              <w:rPr>
                <w:sz w:val="20"/>
                <w:szCs w:val="20"/>
              </w:rPr>
            </w:pPr>
            <w:r w:rsidRPr="008C0986">
              <w:rPr>
                <w:b/>
                <w:bCs/>
                <w:sz w:val="20"/>
                <w:szCs w:val="20"/>
              </w:rPr>
              <w:t xml:space="preserve">Temperature </w:t>
            </w:r>
          </w:p>
        </w:tc>
        <w:tc>
          <w:tcPr>
            <w:tcW w:w="2984" w:type="dxa"/>
            <w:gridSpan w:val="2"/>
          </w:tcPr>
          <w:p w:rsidR="00D1639F" w:rsidRPr="008C0986" w:rsidRDefault="00D1639F">
            <w:pPr>
              <w:pStyle w:val="Default"/>
              <w:rPr>
                <w:sz w:val="20"/>
                <w:szCs w:val="20"/>
              </w:rPr>
            </w:pPr>
            <w:r w:rsidRPr="008C0986">
              <w:rPr>
                <w:sz w:val="20"/>
                <w:szCs w:val="20"/>
              </w:rPr>
              <w:t xml:space="preserve">30°C </w:t>
            </w:r>
          </w:p>
        </w:tc>
        <w:tc>
          <w:tcPr>
            <w:tcW w:w="3234" w:type="dxa"/>
          </w:tcPr>
          <w:p w:rsidR="00D1639F" w:rsidRPr="008C0986" w:rsidRDefault="00D1639F">
            <w:pPr>
              <w:pStyle w:val="Default"/>
              <w:rPr>
                <w:sz w:val="20"/>
                <w:szCs w:val="20"/>
              </w:rPr>
            </w:pPr>
            <w:r w:rsidRPr="008C0986">
              <w:rPr>
                <w:sz w:val="20"/>
                <w:szCs w:val="20"/>
              </w:rPr>
              <w:t xml:space="preserve">25°C </w:t>
            </w:r>
          </w:p>
        </w:tc>
      </w:tr>
      <w:tr w:rsidR="00D1639F" w:rsidRPr="008C0986" w:rsidTr="00D1639F">
        <w:trPr>
          <w:trHeight w:val="120"/>
        </w:trPr>
        <w:tc>
          <w:tcPr>
            <w:tcW w:w="1933" w:type="dxa"/>
          </w:tcPr>
          <w:p w:rsidR="00D1639F" w:rsidRPr="008C0986" w:rsidRDefault="00D1639F">
            <w:pPr>
              <w:pStyle w:val="Default"/>
              <w:rPr>
                <w:sz w:val="20"/>
                <w:szCs w:val="20"/>
              </w:rPr>
            </w:pPr>
            <w:r w:rsidRPr="008C0986">
              <w:rPr>
                <w:b/>
                <w:bCs/>
                <w:sz w:val="20"/>
                <w:szCs w:val="20"/>
              </w:rPr>
              <w:t xml:space="preserve">Surface </w:t>
            </w:r>
          </w:p>
        </w:tc>
        <w:tc>
          <w:tcPr>
            <w:tcW w:w="2984" w:type="dxa"/>
            <w:gridSpan w:val="2"/>
          </w:tcPr>
          <w:p w:rsidR="00D1639F" w:rsidRPr="008C0986" w:rsidRDefault="00D1639F">
            <w:pPr>
              <w:pStyle w:val="Default"/>
              <w:rPr>
                <w:sz w:val="20"/>
                <w:szCs w:val="20"/>
              </w:rPr>
            </w:pPr>
            <w:r w:rsidRPr="008C0986">
              <w:rPr>
                <w:sz w:val="20"/>
                <w:szCs w:val="20"/>
              </w:rPr>
              <w:t xml:space="preserve">Sealed </w:t>
            </w:r>
          </w:p>
        </w:tc>
        <w:tc>
          <w:tcPr>
            <w:tcW w:w="3234" w:type="dxa"/>
          </w:tcPr>
          <w:p w:rsidR="00D1639F" w:rsidRPr="008C0986" w:rsidRDefault="00D163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Grass</w:t>
            </w:r>
          </w:p>
        </w:tc>
      </w:tr>
      <w:tr w:rsidR="00D1639F" w:rsidRPr="008C0986" w:rsidTr="00D1639F">
        <w:trPr>
          <w:trHeight w:val="120"/>
        </w:trPr>
        <w:tc>
          <w:tcPr>
            <w:tcW w:w="1933" w:type="dxa"/>
          </w:tcPr>
          <w:p w:rsidR="00D1639F" w:rsidRPr="008C0986" w:rsidRDefault="00D1639F">
            <w:pPr>
              <w:pStyle w:val="Default"/>
              <w:rPr>
                <w:sz w:val="20"/>
                <w:szCs w:val="20"/>
              </w:rPr>
            </w:pPr>
            <w:r w:rsidRPr="008C0986">
              <w:rPr>
                <w:b/>
                <w:bCs/>
                <w:sz w:val="20"/>
                <w:szCs w:val="20"/>
              </w:rPr>
              <w:t xml:space="preserve">Wind </w:t>
            </w:r>
          </w:p>
        </w:tc>
        <w:tc>
          <w:tcPr>
            <w:tcW w:w="2984" w:type="dxa"/>
            <w:gridSpan w:val="2"/>
          </w:tcPr>
          <w:p w:rsidR="00D1639F" w:rsidRPr="008C0986" w:rsidRDefault="00D1639F">
            <w:pPr>
              <w:pStyle w:val="Default"/>
              <w:rPr>
                <w:sz w:val="20"/>
                <w:szCs w:val="20"/>
              </w:rPr>
            </w:pPr>
            <w:r w:rsidRPr="008C0986">
              <w:rPr>
                <w:sz w:val="20"/>
                <w:szCs w:val="20"/>
              </w:rPr>
              <w:t xml:space="preserve">Nil </w:t>
            </w:r>
          </w:p>
        </w:tc>
        <w:tc>
          <w:tcPr>
            <w:tcW w:w="3234" w:type="dxa"/>
          </w:tcPr>
          <w:p w:rsidR="00D1639F" w:rsidRPr="008C0986" w:rsidRDefault="00D1639F">
            <w:pPr>
              <w:pStyle w:val="Default"/>
              <w:rPr>
                <w:sz w:val="20"/>
                <w:szCs w:val="20"/>
              </w:rPr>
            </w:pPr>
            <w:r w:rsidRPr="008C0986">
              <w:rPr>
                <w:sz w:val="20"/>
                <w:szCs w:val="20"/>
              </w:rPr>
              <w:t xml:space="preserve">5kt Headwind </w:t>
            </w:r>
          </w:p>
        </w:tc>
      </w:tr>
      <w:tr w:rsidR="00D1639F" w:rsidRPr="008C0986" w:rsidTr="00D1639F">
        <w:trPr>
          <w:trHeight w:val="120"/>
        </w:trPr>
        <w:tc>
          <w:tcPr>
            <w:tcW w:w="1933" w:type="dxa"/>
          </w:tcPr>
          <w:p w:rsidR="00D1639F" w:rsidRPr="008C0986" w:rsidRDefault="00D1639F">
            <w:pPr>
              <w:pStyle w:val="Default"/>
              <w:rPr>
                <w:sz w:val="20"/>
                <w:szCs w:val="20"/>
              </w:rPr>
            </w:pPr>
            <w:r w:rsidRPr="008C0986">
              <w:rPr>
                <w:b/>
                <w:bCs/>
                <w:sz w:val="20"/>
                <w:szCs w:val="20"/>
              </w:rPr>
              <w:t xml:space="preserve">Weight </w:t>
            </w:r>
          </w:p>
        </w:tc>
        <w:tc>
          <w:tcPr>
            <w:tcW w:w="2984" w:type="dxa"/>
            <w:gridSpan w:val="2"/>
          </w:tcPr>
          <w:p w:rsidR="00D1639F" w:rsidRPr="008C0986" w:rsidRDefault="00D1639F">
            <w:pPr>
              <w:pStyle w:val="Default"/>
              <w:rPr>
                <w:sz w:val="20"/>
                <w:szCs w:val="20"/>
              </w:rPr>
            </w:pPr>
            <w:r w:rsidRPr="008C0986">
              <w:rPr>
                <w:sz w:val="20"/>
                <w:szCs w:val="20"/>
              </w:rPr>
              <w:t xml:space="preserve">MTOW </w:t>
            </w:r>
          </w:p>
        </w:tc>
        <w:tc>
          <w:tcPr>
            <w:tcW w:w="3234" w:type="dxa"/>
          </w:tcPr>
          <w:p w:rsidR="00D1639F" w:rsidRPr="008C0986" w:rsidRDefault="00D1639F">
            <w:pPr>
              <w:pStyle w:val="Default"/>
              <w:rPr>
                <w:sz w:val="20"/>
                <w:szCs w:val="20"/>
              </w:rPr>
            </w:pPr>
            <w:r w:rsidRPr="008C0986">
              <w:rPr>
                <w:sz w:val="20"/>
                <w:szCs w:val="20"/>
              </w:rPr>
              <w:t xml:space="preserve">1100kg </w:t>
            </w:r>
          </w:p>
        </w:tc>
      </w:tr>
    </w:tbl>
    <w:p w:rsidR="0088591C" w:rsidRPr="008C0986" w:rsidRDefault="0088591C" w:rsidP="002A3276">
      <w:pPr>
        <w:rPr>
          <w:sz w:val="20"/>
          <w:szCs w:val="20"/>
        </w:rPr>
      </w:pPr>
    </w:p>
    <w:sectPr w:rsidR="0088591C" w:rsidRPr="008C0986" w:rsidSect="00D1639F">
      <w:pgSz w:w="11906" w:h="16838"/>
      <w:pgMar w:top="1276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5EBE"/>
    <w:multiLevelType w:val="hybridMultilevel"/>
    <w:tmpl w:val="98404DAA"/>
    <w:lvl w:ilvl="0" w:tplc="9A58878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71C6F"/>
    <w:multiLevelType w:val="hybridMultilevel"/>
    <w:tmpl w:val="29BA0A0E"/>
    <w:lvl w:ilvl="0" w:tplc="9A588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3BC690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2AFE"/>
    <w:rsid w:val="00062AF4"/>
    <w:rsid w:val="001718AD"/>
    <w:rsid w:val="00177D9B"/>
    <w:rsid w:val="001E0879"/>
    <w:rsid w:val="00225CDE"/>
    <w:rsid w:val="002A3276"/>
    <w:rsid w:val="00332925"/>
    <w:rsid w:val="003F33BF"/>
    <w:rsid w:val="00453C80"/>
    <w:rsid w:val="00491B38"/>
    <w:rsid w:val="006051C8"/>
    <w:rsid w:val="00622AFE"/>
    <w:rsid w:val="00647138"/>
    <w:rsid w:val="00756806"/>
    <w:rsid w:val="007D6FA1"/>
    <w:rsid w:val="0086319E"/>
    <w:rsid w:val="00864579"/>
    <w:rsid w:val="00882F5D"/>
    <w:rsid w:val="0088591C"/>
    <w:rsid w:val="00886654"/>
    <w:rsid w:val="008C0986"/>
    <w:rsid w:val="00951410"/>
    <w:rsid w:val="00985BBC"/>
    <w:rsid w:val="00987333"/>
    <w:rsid w:val="00B2157E"/>
    <w:rsid w:val="00B61BE5"/>
    <w:rsid w:val="00B92639"/>
    <w:rsid w:val="00C71ED0"/>
    <w:rsid w:val="00CB4BEB"/>
    <w:rsid w:val="00D027F8"/>
    <w:rsid w:val="00D1639F"/>
    <w:rsid w:val="00DC517B"/>
    <w:rsid w:val="00FB466F"/>
    <w:rsid w:val="00FE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2A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17B"/>
    <w:pPr>
      <w:ind w:left="720"/>
      <w:contextualSpacing/>
    </w:pPr>
  </w:style>
  <w:style w:type="table" w:styleId="TableGrid">
    <w:name w:val="Table Grid"/>
    <w:basedOn w:val="TableNormal"/>
    <w:uiPriority w:val="59"/>
    <w:rsid w:val="00DC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Redcliffe Aero Club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jarrad.smith</dc:creator>
  <cp:lastModifiedBy>Adrian Bartholomeusz</cp:lastModifiedBy>
  <cp:revision>7</cp:revision>
  <dcterms:created xsi:type="dcterms:W3CDTF">2015-03-06T01:14:00Z</dcterms:created>
  <dcterms:modified xsi:type="dcterms:W3CDTF">2015-03-06T01:23:00Z</dcterms:modified>
</cp:coreProperties>
</file>